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901" w:tblpY="2523"/>
        <w:tblOverlap w:val="never"/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9"/>
        <w:gridCol w:w="1315"/>
        <w:gridCol w:w="6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929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31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所在省市</w:t>
            </w:r>
          </w:p>
        </w:tc>
        <w:tc>
          <w:tcPr>
            <w:tcW w:w="625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国家火炬江宁未来网络特色产业基地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国家火炬江宁节能技术与环保装备特色产业基地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国家火炬盐都齿轮制造特色产业基地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国家火炬大丰海上风电装备特色产业基地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国家火炬如东海上风电特色产业基地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国家火炬南湖压缩机精密制造特色产业基地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国家火炬衢江特种纸特色产业基地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国家火炬平阳印刷包装装备特色产业基地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国家火炬临沂高新区电子元器件特色产业基地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国家火炬平阴金属管路连接件特色产业基地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国家火炬费县木基复合材料特色产业基地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国家火炬烟台经济技术开发区生物与新医药特色产业基地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国家火炬梁山专用汽车特色产业基地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国家火炬临颍农产品精深加工特色产业基地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国家火炬昆明红外微光特色产业基地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国家火炬昆明稀贵金属新材料特色产业基地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国家火炬玉溪高新区生物医药特色产业基地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国家火炬文山三七特色产业基地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国家火炬保山硅材料特色产业基地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</w:t>
            </w: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国家火炬天祝高性能碳基材料特色产业基地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i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  <w:t>2016年第二批拟确定为国家火炬特色</w:t>
      </w: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  <w:t>产业基地名单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瀹嬩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-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angSong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ˎ̥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anklin Gothic Book">
    <w:altName w:val="Trebuchet MS"/>
    <w:panose1 w:val="020B0503020102020204"/>
    <w:charset w:val="00"/>
    <w:family w:val="decorative"/>
    <w:pitch w:val="default"/>
    <w:sig w:usb0="00000000" w:usb1="00000000" w:usb2="00000000" w:usb3="00000000" w:csb0="000000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F5DEA"/>
    <w:rsid w:val="01D663C2"/>
    <w:rsid w:val="073F7821"/>
    <w:rsid w:val="07896EAC"/>
    <w:rsid w:val="0D314240"/>
    <w:rsid w:val="0FCC31B2"/>
    <w:rsid w:val="11BC213A"/>
    <w:rsid w:val="12887526"/>
    <w:rsid w:val="187D2D8D"/>
    <w:rsid w:val="1E8861AE"/>
    <w:rsid w:val="1EFB3C04"/>
    <w:rsid w:val="23FD2C46"/>
    <w:rsid w:val="27BB0B03"/>
    <w:rsid w:val="2BB101E2"/>
    <w:rsid w:val="2BFF5DEA"/>
    <w:rsid w:val="317E1E2C"/>
    <w:rsid w:val="35FD4D75"/>
    <w:rsid w:val="376662A6"/>
    <w:rsid w:val="38EA27BB"/>
    <w:rsid w:val="3A014E20"/>
    <w:rsid w:val="3A47019C"/>
    <w:rsid w:val="40561D46"/>
    <w:rsid w:val="41F1448C"/>
    <w:rsid w:val="4418684F"/>
    <w:rsid w:val="456E4FCE"/>
    <w:rsid w:val="46C4709E"/>
    <w:rsid w:val="4A4B034E"/>
    <w:rsid w:val="4D7004BF"/>
    <w:rsid w:val="51690F5B"/>
    <w:rsid w:val="58956AD3"/>
    <w:rsid w:val="5AF3652B"/>
    <w:rsid w:val="61EB29EB"/>
    <w:rsid w:val="65B10FA4"/>
    <w:rsid w:val="6974449B"/>
    <w:rsid w:val="6A8367EE"/>
    <w:rsid w:val="6BA32C07"/>
    <w:rsid w:val="6C9621B4"/>
    <w:rsid w:val="75D535D4"/>
    <w:rsid w:val="7D5F51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00" w:lineRule="exact"/>
      <w:ind w:left="0" w:leftChars="0" w:firstLine="880" w:firstLineChars="200"/>
      <w:jc w:val="both"/>
    </w:pPr>
    <w:rPr>
      <w:rFonts w:ascii="仿宋_GB2312" w:hAnsi="仿宋_GB2312" w:eastAsia="仿宋_GB2312" w:cs="Times New Roman"/>
      <w:snapToGrid w:val="0"/>
      <w:kern w:val="0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480" w:after="120" w:line="360" w:lineRule="auto"/>
      <w:ind w:firstLine="0" w:firstLineChars="0"/>
      <w:jc w:val="center"/>
      <w:outlineLvl w:val="0"/>
    </w:pPr>
    <w:rPr>
      <w:rFonts w:ascii="仿宋_GB2312" w:hAnsi="仿宋_GB2312"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50" w:beforeLines="50" w:line="240" w:lineRule="auto"/>
      <w:ind w:firstLine="960" w:firstLineChars="200"/>
      <w:jc w:val="left"/>
      <w:outlineLvl w:val="1"/>
    </w:pPr>
    <w:rPr>
      <w:rFonts w:ascii="Calibri Light" w:hAnsi="Calibri Light" w:eastAsia="黑体"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50" w:beforeLines="50" w:line="240" w:lineRule="auto"/>
      <w:ind w:firstLine="960" w:firstLineChars="200"/>
      <w:jc w:val="left"/>
      <w:outlineLvl w:val="2"/>
    </w:pPr>
    <w:rPr>
      <w:rFonts w:eastAsia="楷体"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50" w:beforeLines="50" w:line="240" w:lineRule="auto"/>
      <w:jc w:val="left"/>
      <w:outlineLvl w:val="3"/>
    </w:pPr>
    <w:rPr>
      <w:rFonts w:ascii="Calibri Light" w:hAnsi="Calibri Light"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link w:val="2"/>
    <w:qFormat/>
    <w:uiPriority w:val="0"/>
    <w:rPr>
      <w:rFonts w:ascii="仿宋_GB2312" w:hAnsi="仿宋_GB2312" w:eastAsia="方正小标宋_GBK"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2016-11-29T07:52:00Z</dcterms:created>
  <dc:creator>Administrator</dc:creator>
  <cp:lastModifiedBy>王晓东</cp:lastModifiedBy>
  <dcterms:modified xsi:type="dcterms:W3CDTF">2016-11-30T01:26:26Z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